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附件5：2018级法律硕士研究生综合量化成绩汇总表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767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学业成绩得分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科研创新得分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实践成效得分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综合素养得分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20180351011012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相京佐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20180351011014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宫骅庭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20180351011009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单帆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20180351011010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赵雪宁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20180351011011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曲芮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20180351011023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晏天妹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20180351011021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王蕾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20180351021044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徐豆豆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20180351011015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翟佳慧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20180351011017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丁雪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20180351021033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徐畅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20180351011024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赵宇哲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20180351011020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王小林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20180351021031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20180351021038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王云东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20180351011013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武亚男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20180351021040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朱蒙蒙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20180351021027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郭晓璇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20180351011016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李来电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20180351021035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王炎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20180351021039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王媛媛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20180351011019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李耕辉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20180351021045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徐添琪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20180351021041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20180351021043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张昀昊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20180351021029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段雅倩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20180351021036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谢秀玲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20180351021037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迟佳俊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20180351011018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高海淳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20180351021032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梁玉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20180351021030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焦唯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20180351021042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刘晓阳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20180351021026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20180351021028 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付裕姣</w:t>
            </w:r>
          </w:p>
        </w:tc>
        <w:tc>
          <w:tcPr>
            <w:tcW w:w="1786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附件5：201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级法律硕士研究生综合量化成绩汇总表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767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学业成绩得分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科研创新得分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实践成效得分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综合素养得分</w:t>
            </w:r>
          </w:p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20190351021368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曹雨楠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89.667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20190351011370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赵亦钧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89.25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王录彬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88.969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20190351021466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黄荣华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88.833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20190351021497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88.611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20190351011522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88.469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海伦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88.278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王光俊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88.111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20190351011392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张安琪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88.094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史薇琪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87.944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20190351011470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王增发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87.781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20190351021423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谢冰玉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87.722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20190351011411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李宝敏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87.688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20190351011414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崔展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87.656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20190351011225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张宏帆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87.594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20190351021439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丛林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20190351011441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吴佳琦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87.438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20190351011421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马新月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87.313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20190351011456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董美玉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87.313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20190351021437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李雪妍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87.222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于丰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87.219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20190351021465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袁艺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87.167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20190351021408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87.056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20190351021418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20190351021419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段穷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20190351011322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20190351021394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86.944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20190351011488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20190351021209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86.278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20190351021389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徐驰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86.222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20190351011388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钟媛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86.219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20190351021360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陈淑娜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86.167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20190351021393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耿嘉琪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20190351011115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86.031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20190351021530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姜凯阳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20190351011390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刘楚翘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85.938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时晓慧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85.875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20190351021111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徐英涵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85.833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20190351011447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85.625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20190351021036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蔡诗巍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85.611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20190351011467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于守霞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85.281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20190351021352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85.167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20190351011163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赵森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85.094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有不及格成绩，无申报资格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20190351021407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李雨曦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84.667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20190351021499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周莹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84.611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20190351011450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王品一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84.531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20190351011485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白燕云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84.156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方雪峰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83.833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20190351011372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刘志立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20190351011526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王钰凤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81.844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ED0D16"/>
    <w:multiLevelType w:val="multilevel"/>
    <w:tmpl w:val="E9ED0D1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A4589"/>
    <w:multiLevelType w:val="multilevel"/>
    <w:tmpl w:val="554A458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FDB"/>
    <w:rsid w:val="000E7E7F"/>
    <w:rsid w:val="0028382E"/>
    <w:rsid w:val="002C2144"/>
    <w:rsid w:val="003450A5"/>
    <w:rsid w:val="00420599"/>
    <w:rsid w:val="004836BD"/>
    <w:rsid w:val="004C2554"/>
    <w:rsid w:val="00666BEE"/>
    <w:rsid w:val="00690FDB"/>
    <w:rsid w:val="006B7AF1"/>
    <w:rsid w:val="006C03A1"/>
    <w:rsid w:val="007F627D"/>
    <w:rsid w:val="00934A4C"/>
    <w:rsid w:val="00A56A1F"/>
    <w:rsid w:val="00B81C84"/>
    <w:rsid w:val="00CC1591"/>
    <w:rsid w:val="00F96597"/>
    <w:rsid w:val="40217C14"/>
    <w:rsid w:val="4B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280</Words>
  <Characters>1598</Characters>
  <Lines>13</Lines>
  <Paragraphs>3</Paragraphs>
  <TotalTime>0</TotalTime>
  <ScaleCrop>false</ScaleCrop>
  <LinksUpToDate>false</LinksUpToDate>
  <CharactersWithSpaces>1875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2017-09-25T04:51:00Z</dcterms:created>
  <dc:creator>Lenovo</dc:creator>
  <cp:lastModifiedBy>孙岑</cp:lastModifiedBy>
  <dcterms:modified xsi:type="dcterms:W3CDTF">2020-10-12T02:37:38Z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