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99" w:type="dxa"/>
        <w:tblLook w:val="04A0"/>
      </w:tblPr>
      <w:tblGrid>
        <w:gridCol w:w="860"/>
        <w:gridCol w:w="1300"/>
        <w:gridCol w:w="1080"/>
        <w:gridCol w:w="1080"/>
        <w:gridCol w:w="1080"/>
        <w:gridCol w:w="2160"/>
        <w:gridCol w:w="1805"/>
      </w:tblGrid>
      <w:tr w:rsidR="00F7661E" w:rsidRPr="00F7661E" w:rsidTr="00F7661E">
        <w:trPr>
          <w:trHeight w:val="720"/>
        </w:trPr>
        <w:tc>
          <w:tcPr>
            <w:tcW w:w="93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7661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2015年辽宁省教育厅科研一般项目名额分配表</w:t>
            </w:r>
          </w:p>
        </w:tc>
      </w:tr>
      <w:tr w:rsidR="00F7661E" w:rsidRPr="00F7661E" w:rsidTr="00F7661E">
        <w:trPr>
          <w:trHeight w:val="9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基础名额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国家级科研项目增报名额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科技服务县域经济试点单位增报名额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其中，35岁及以下申报人人数不低于数</w:t>
            </w:r>
          </w:p>
        </w:tc>
      </w:tr>
      <w:tr w:rsidR="00F7661E" w:rsidRPr="00F7661E" w:rsidTr="00F7661E">
        <w:trPr>
          <w:trHeight w:val="8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水产与生命学院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海洋科技与环境学院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机械与动力工程学院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海洋与土木工程学院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航海与船舶工程学院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艺术与传媒学院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法学院（海警学院）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2E1730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49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应用技术学院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7661E" w:rsidRPr="00F7661E" w:rsidTr="00F7661E">
        <w:trPr>
          <w:trHeight w:val="67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合计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61E" w:rsidRPr="00F7661E" w:rsidRDefault="00F7661E" w:rsidP="00F766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7661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</w:tbl>
    <w:p w:rsidR="00BC115E" w:rsidRDefault="00BC115E"/>
    <w:sectPr w:rsidR="00BC115E" w:rsidSect="00CB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34" w:rsidRDefault="00DC2734" w:rsidP="00F7661E">
      <w:r>
        <w:separator/>
      </w:r>
    </w:p>
  </w:endnote>
  <w:endnote w:type="continuationSeparator" w:id="1">
    <w:p w:rsidR="00DC2734" w:rsidRDefault="00DC2734" w:rsidP="00F7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34" w:rsidRDefault="00DC2734" w:rsidP="00F7661E">
      <w:r>
        <w:separator/>
      </w:r>
    </w:p>
  </w:footnote>
  <w:footnote w:type="continuationSeparator" w:id="1">
    <w:p w:rsidR="00DC2734" w:rsidRDefault="00DC2734" w:rsidP="00F76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61E"/>
    <w:rsid w:val="002E1730"/>
    <w:rsid w:val="00BC115E"/>
    <w:rsid w:val="00CB0800"/>
    <w:rsid w:val="00DC2734"/>
    <w:rsid w:val="00F7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6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6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6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6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Lenovo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李建伟</dc:creator>
  <cp:keywords/>
  <dc:description/>
  <cp:lastModifiedBy>李建伟</cp:lastModifiedBy>
  <cp:revision>3</cp:revision>
  <dcterms:created xsi:type="dcterms:W3CDTF">2015-03-26T07:26:00Z</dcterms:created>
  <dcterms:modified xsi:type="dcterms:W3CDTF">2015-03-26T07:50:00Z</dcterms:modified>
</cp:coreProperties>
</file>